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CD" w:rsidRDefault="004115CD" w:rsidP="004115CD">
      <w:pPr>
        <w:pStyle w:val="a3"/>
        <w:rPr>
          <w:color w:val="000000"/>
        </w:rPr>
      </w:pPr>
    </w:p>
    <w:p w:rsidR="004115CD" w:rsidRPr="00E334E6" w:rsidRDefault="0015257E" w:rsidP="0015257E">
      <w:pPr>
        <w:pStyle w:val="a3"/>
        <w:ind w:left="2880"/>
        <w:rPr>
          <w:color w:val="000000"/>
        </w:rPr>
      </w:pPr>
      <w:r w:rsidRPr="00E334E6">
        <w:rPr>
          <w:color w:val="000000"/>
        </w:rPr>
        <w:t xml:space="preserve"> </w:t>
      </w:r>
      <w:r w:rsidR="004115CD">
        <w:rPr>
          <w:noProof/>
          <w:color w:val="000000"/>
          <w:lang w:val="uk-UA" w:eastAsia="uk-UA"/>
        </w:rPr>
        <w:drawing>
          <wp:inline distT="0" distB="0" distL="0" distR="0">
            <wp:extent cx="2426213" cy="148437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ря_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13" cy="148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CD" w:rsidRPr="004115CD" w:rsidRDefault="004115CD" w:rsidP="0015257E">
      <w:pPr>
        <w:pStyle w:val="a3"/>
        <w:ind w:left="720"/>
        <w:rPr>
          <w:b/>
          <w:color w:val="000000"/>
          <w:sz w:val="32"/>
          <w:szCs w:val="32"/>
        </w:rPr>
      </w:pPr>
      <w:proofErr w:type="spellStart"/>
      <w:r w:rsidRPr="004115CD">
        <w:rPr>
          <w:b/>
          <w:color w:val="000000"/>
          <w:sz w:val="32"/>
          <w:szCs w:val="32"/>
        </w:rPr>
        <w:t>Автоматичний</w:t>
      </w:r>
      <w:proofErr w:type="spellEnd"/>
      <w:r w:rsidRPr="004115CD">
        <w:rPr>
          <w:b/>
          <w:color w:val="000000"/>
          <w:sz w:val="32"/>
          <w:szCs w:val="32"/>
        </w:rPr>
        <w:t xml:space="preserve"> </w:t>
      </w:r>
      <w:proofErr w:type="spellStart"/>
      <w:r w:rsidRPr="004115CD">
        <w:rPr>
          <w:b/>
          <w:color w:val="000000"/>
          <w:sz w:val="32"/>
          <w:szCs w:val="32"/>
        </w:rPr>
        <w:t>десульфатуючий</w:t>
      </w:r>
      <w:proofErr w:type="spellEnd"/>
      <w:r w:rsidRPr="004115CD">
        <w:rPr>
          <w:b/>
          <w:color w:val="000000"/>
          <w:sz w:val="32"/>
          <w:szCs w:val="32"/>
        </w:rPr>
        <w:t xml:space="preserve"> </w:t>
      </w:r>
      <w:proofErr w:type="spellStart"/>
      <w:r w:rsidRPr="004115CD">
        <w:rPr>
          <w:b/>
          <w:color w:val="000000"/>
          <w:sz w:val="32"/>
          <w:szCs w:val="32"/>
        </w:rPr>
        <w:t>зарядний</w:t>
      </w:r>
      <w:proofErr w:type="spellEnd"/>
      <w:r w:rsidRPr="004115CD">
        <w:rPr>
          <w:b/>
          <w:color w:val="000000"/>
          <w:sz w:val="32"/>
          <w:szCs w:val="32"/>
        </w:rPr>
        <w:t xml:space="preserve"> </w:t>
      </w:r>
      <w:proofErr w:type="spellStart"/>
      <w:r w:rsidRPr="004115CD">
        <w:rPr>
          <w:b/>
          <w:color w:val="000000"/>
          <w:sz w:val="32"/>
          <w:szCs w:val="32"/>
        </w:rPr>
        <w:t>пристрій</w:t>
      </w:r>
      <w:proofErr w:type="spellEnd"/>
    </w:p>
    <w:p w:rsidR="004115CD" w:rsidRPr="004115CD" w:rsidRDefault="0015257E" w:rsidP="0015257E">
      <w:pPr>
        <w:pStyle w:val="a3"/>
        <w:rPr>
          <w:b/>
          <w:color w:val="000000"/>
          <w:sz w:val="32"/>
          <w:szCs w:val="32"/>
        </w:rPr>
      </w:pPr>
      <w:r w:rsidRPr="00E334E6">
        <w:rPr>
          <w:b/>
          <w:color w:val="000000"/>
          <w:sz w:val="32"/>
          <w:szCs w:val="32"/>
        </w:rPr>
        <w:t xml:space="preserve">                                              </w:t>
      </w:r>
      <w:r w:rsidR="004115CD" w:rsidRPr="004115CD">
        <w:rPr>
          <w:b/>
          <w:color w:val="000000"/>
          <w:sz w:val="32"/>
          <w:szCs w:val="32"/>
        </w:rPr>
        <w:t xml:space="preserve">Зоря </w:t>
      </w:r>
      <w:r w:rsidR="004115CD" w:rsidRPr="004115CD">
        <w:rPr>
          <w:b/>
          <w:color w:val="000000"/>
          <w:sz w:val="32"/>
          <w:szCs w:val="32"/>
          <w:lang w:val="en-US"/>
        </w:rPr>
        <w:t>TR</w:t>
      </w:r>
      <w:r w:rsidR="004115CD" w:rsidRPr="004115CD">
        <w:rPr>
          <w:b/>
          <w:color w:val="000000"/>
          <w:sz w:val="32"/>
          <w:szCs w:val="32"/>
        </w:rPr>
        <w:t>-40</w:t>
      </w:r>
    </w:p>
    <w:p w:rsidR="004115CD" w:rsidRDefault="004115CD" w:rsidP="004115CD">
      <w:pPr>
        <w:pStyle w:val="a3"/>
        <w:rPr>
          <w:color w:val="000000"/>
        </w:rPr>
      </w:pP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Для </w:t>
      </w:r>
      <w:proofErr w:type="spellStart"/>
      <w:r w:rsidRPr="004115CD">
        <w:rPr>
          <w:color w:val="000000"/>
        </w:rPr>
        <w:t>всіх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типів</w:t>
      </w:r>
      <w:proofErr w:type="spellEnd"/>
      <w:r w:rsidRPr="004115CD">
        <w:rPr>
          <w:color w:val="000000"/>
        </w:rPr>
        <w:t xml:space="preserve"> АКБ 12V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6 до 500 </w:t>
      </w:r>
      <w:proofErr w:type="spellStart"/>
      <w:r w:rsidRPr="004115CD">
        <w:rPr>
          <w:color w:val="000000"/>
        </w:rPr>
        <w:t>Агод</w:t>
      </w:r>
      <w:proofErr w:type="spellEnd"/>
      <w:r w:rsidRPr="004115CD">
        <w:rPr>
          <w:color w:val="000000"/>
        </w:rPr>
        <w:t xml:space="preserve">/3 </w:t>
      </w:r>
      <w:proofErr w:type="spellStart"/>
      <w:r w:rsidRPr="004115CD">
        <w:rPr>
          <w:color w:val="000000"/>
        </w:rPr>
        <w:t>алгоритми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десульфатації</w:t>
      </w:r>
      <w:proofErr w:type="spellEnd"/>
      <w:r w:rsidRPr="004115CD">
        <w:rPr>
          <w:color w:val="000000"/>
        </w:rPr>
        <w:t>.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Автоматичний</w:t>
      </w:r>
      <w:proofErr w:type="spellEnd"/>
      <w:r w:rsidRPr="004115CD">
        <w:rPr>
          <w:color w:val="000000"/>
        </w:rPr>
        <w:t xml:space="preserve"> заряд </w:t>
      </w:r>
      <w:proofErr w:type="spellStart"/>
      <w:r w:rsidRPr="004115CD">
        <w:rPr>
          <w:color w:val="000000"/>
        </w:rPr>
        <w:t>регульованим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струмом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1 до 40 Ампер </w:t>
      </w:r>
      <w:proofErr w:type="spellStart"/>
      <w:r w:rsidRPr="004115CD">
        <w:rPr>
          <w:color w:val="000000"/>
        </w:rPr>
        <w:t>із</w:t>
      </w:r>
      <w:proofErr w:type="spellEnd"/>
      <w:r w:rsidRPr="004115CD">
        <w:rPr>
          <w:color w:val="000000"/>
        </w:rPr>
        <w:t xml:space="preserve"> режимом </w:t>
      </w:r>
      <w:proofErr w:type="spellStart"/>
      <w:r w:rsidRPr="004115CD">
        <w:rPr>
          <w:color w:val="000000"/>
        </w:rPr>
        <w:t>зберігання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батареї</w:t>
      </w:r>
      <w:proofErr w:type="spellEnd"/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Пристрій</w:t>
      </w:r>
      <w:proofErr w:type="spellEnd"/>
      <w:r w:rsidRPr="004115CD">
        <w:rPr>
          <w:color w:val="000000"/>
        </w:rPr>
        <w:t xml:space="preserve"> автоматично </w:t>
      </w:r>
      <w:proofErr w:type="spellStart"/>
      <w:r w:rsidRPr="004115CD">
        <w:rPr>
          <w:color w:val="000000"/>
        </w:rPr>
        <w:t>підтримує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встановлений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зарядний</w:t>
      </w:r>
      <w:proofErr w:type="spellEnd"/>
      <w:r w:rsidRPr="004115CD">
        <w:rPr>
          <w:color w:val="000000"/>
        </w:rPr>
        <w:t xml:space="preserve"> струм до </w:t>
      </w:r>
      <w:proofErr w:type="spellStart"/>
      <w:r w:rsidRPr="004115CD">
        <w:rPr>
          <w:color w:val="000000"/>
        </w:rPr>
        <w:t>кінця</w:t>
      </w:r>
      <w:proofErr w:type="spellEnd"/>
      <w:r w:rsidRPr="004115CD">
        <w:rPr>
          <w:color w:val="000000"/>
        </w:rPr>
        <w:t xml:space="preserve"> заряду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Режим </w:t>
      </w:r>
      <w:proofErr w:type="spellStart"/>
      <w:r w:rsidRPr="004115CD">
        <w:rPr>
          <w:color w:val="000000"/>
        </w:rPr>
        <w:t>дбайливого</w:t>
      </w:r>
      <w:proofErr w:type="spellEnd"/>
      <w:r w:rsidRPr="004115CD">
        <w:rPr>
          <w:color w:val="000000"/>
        </w:rPr>
        <w:t xml:space="preserve"> "</w:t>
      </w:r>
      <w:proofErr w:type="spellStart"/>
      <w:r w:rsidRPr="004115CD">
        <w:rPr>
          <w:color w:val="000000"/>
        </w:rPr>
        <w:t>зберігання</w:t>
      </w:r>
      <w:proofErr w:type="spellEnd"/>
      <w:r w:rsidRPr="004115CD">
        <w:rPr>
          <w:color w:val="000000"/>
        </w:rPr>
        <w:t xml:space="preserve">" </w:t>
      </w:r>
      <w:proofErr w:type="spellStart"/>
      <w:r w:rsidRPr="004115CD">
        <w:rPr>
          <w:color w:val="000000"/>
        </w:rPr>
        <w:t>акумулятора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десульфатацією</w:t>
      </w:r>
      <w:proofErr w:type="spellEnd"/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Вбудований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стрілковий</w:t>
      </w:r>
      <w:proofErr w:type="spellEnd"/>
      <w:r w:rsidRPr="004115CD">
        <w:rPr>
          <w:color w:val="000000"/>
        </w:rPr>
        <w:t xml:space="preserve"> амперметр / 6 </w:t>
      </w:r>
      <w:proofErr w:type="spellStart"/>
      <w:r w:rsidRPr="004115CD">
        <w:rPr>
          <w:color w:val="000000"/>
        </w:rPr>
        <w:t>видів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захисту</w:t>
      </w:r>
      <w:proofErr w:type="spellEnd"/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3 </w:t>
      </w:r>
      <w:proofErr w:type="spellStart"/>
      <w:r w:rsidRPr="004115CD">
        <w:rPr>
          <w:color w:val="000000"/>
        </w:rPr>
        <w:t>алгоритми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десульфатації</w:t>
      </w:r>
      <w:proofErr w:type="spellEnd"/>
      <w:r w:rsidRPr="004115CD">
        <w:rPr>
          <w:color w:val="000000"/>
        </w:rPr>
        <w:t xml:space="preserve"> в автоматичному </w:t>
      </w:r>
      <w:proofErr w:type="spellStart"/>
      <w:r w:rsidRPr="004115CD">
        <w:rPr>
          <w:color w:val="000000"/>
        </w:rPr>
        <w:t>режимі</w:t>
      </w:r>
      <w:proofErr w:type="spellEnd"/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Пусковий</w:t>
      </w:r>
      <w:proofErr w:type="spellEnd"/>
      <w:r w:rsidRPr="004115CD">
        <w:rPr>
          <w:color w:val="000000"/>
        </w:rPr>
        <w:t xml:space="preserve"> струм для запуску </w:t>
      </w:r>
      <w:proofErr w:type="spellStart"/>
      <w:r w:rsidRPr="004115CD">
        <w:rPr>
          <w:color w:val="000000"/>
        </w:rPr>
        <w:t>двигуна</w:t>
      </w:r>
      <w:proofErr w:type="spellEnd"/>
      <w:r w:rsidRPr="004115CD">
        <w:rPr>
          <w:color w:val="000000"/>
        </w:rPr>
        <w:t xml:space="preserve"> в </w:t>
      </w:r>
      <w:proofErr w:type="spellStart"/>
      <w:r w:rsidRPr="004115CD">
        <w:rPr>
          <w:color w:val="000000"/>
        </w:rPr>
        <w:t>морози</w:t>
      </w:r>
      <w:proofErr w:type="spellEnd"/>
      <w:r w:rsidRPr="004115CD">
        <w:rPr>
          <w:color w:val="000000"/>
        </w:rPr>
        <w:t xml:space="preserve"> - до 80 Ампер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Вбудований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інтеркулер-автомат</w:t>
      </w:r>
      <w:proofErr w:type="spellEnd"/>
      <w:r w:rsidRPr="004115CD">
        <w:rPr>
          <w:color w:val="000000"/>
        </w:rPr>
        <w:t xml:space="preserve"> для </w:t>
      </w:r>
      <w:proofErr w:type="spellStart"/>
      <w:r w:rsidRPr="004115CD">
        <w:rPr>
          <w:color w:val="000000"/>
        </w:rPr>
        <w:t>примусового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охолодження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електроніки</w:t>
      </w:r>
      <w:proofErr w:type="spellEnd"/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Найпотужніший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і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найшвидший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зарядний</w:t>
      </w:r>
      <w:proofErr w:type="spellEnd"/>
      <w:r w:rsidRPr="004115CD">
        <w:rPr>
          <w:color w:val="000000"/>
        </w:rPr>
        <w:t xml:space="preserve"> в </w:t>
      </w:r>
      <w:proofErr w:type="spellStart"/>
      <w:r w:rsidRPr="004115CD">
        <w:rPr>
          <w:color w:val="000000"/>
        </w:rPr>
        <w:t>лінійці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зарядних</w:t>
      </w:r>
      <w:proofErr w:type="spellEnd"/>
      <w:r w:rsidRPr="004115CD">
        <w:rPr>
          <w:color w:val="000000"/>
        </w:rPr>
        <w:t xml:space="preserve"> TR-Зоря TR-40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Для заряду </w:t>
      </w:r>
      <w:proofErr w:type="spellStart"/>
      <w:r w:rsidRPr="004115CD">
        <w:rPr>
          <w:color w:val="000000"/>
        </w:rPr>
        <w:t>акумуляторів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легкових</w:t>
      </w:r>
      <w:proofErr w:type="spellEnd"/>
      <w:r w:rsidRPr="004115CD">
        <w:rPr>
          <w:color w:val="000000"/>
        </w:rPr>
        <w:t xml:space="preserve"> та </w:t>
      </w:r>
      <w:proofErr w:type="spellStart"/>
      <w:r w:rsidRPr="004115CD">
        <w:rPr>
          <w:color w:val="000000"/>
        </w:rPr>
        <w:t>вантажних</w:t>
      </w:r>
      <w:proofErr w:type="spellEnd"/>
      <w:r w:rsidRPr="004115CD">
        <w:rPr>
          <w:color w:val="000000"/>
        </w:rPr>
        <w:t xml:space="preserve"> авто, </w:t>
      </w:r>
      <w:proofErr w:type="spellStart"/>
      <w:r w:rsidRPr="004115CD">
        <w:rPr>
          <w:color w:val="000000"/>
        </w:rPr>
        <w:t>мотоциклів</w:t>
      </w:r>
      <w:proofErr w:type="spellEnd"/>
      <w:r w:rsidRPr="004115CD">
        <w:rPr>
          <w:color w:val="000000"/>
        </w:rPr>
        <w:t xml:space="preserve">, для заряду </w:t>
      </w:r>
      <w:proofErr w:type="spellStart"/>
      <w:r w:rsidRPr="004115CD">
        <w:rPr>
          <w:color w:val="000000"/>
        </w:rPr>
        <w:t>акумуляторів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ліхтарів</w:t>
      </w:r>
      <w:proofErr w:type="spellEnd"/>
      <w:r w:rsidRPr="004115CD">
        <w:rPr>
          <w:color w:val="000000"/>
        </w:rPr>
        <w:t xml:space="preserve">, </w:t>
      </w:r>
      <w:proofErr w:type="spellStart"/>
      <w:r w:rsidRPr="004115CD">
        <w:rPr>
          <w:color w:val="000000"/>
        </w:rPr>
        <w:t>ехолотів</w:t>
      </w:r>
      <w:proofErr w:type="spellEnd"/>
      <w:r w:rsidRPr="004115CD">
        <w:rPr>
          <w:color w:val="000000"/>
        </w:rPr>
        <w:t xml:space="preserve"> та </w:t>
      </w:r>
      <w:proofErr w:type="spellStart"/>
      <w:r w:rsidRPr="004115CD">
        <w:rPr>
          <w:color w:val="000000"/>
        </w:rPr>
        <w:t>ін</w:t>
      </w:r>
      <w:proofErr w:type="spellEnd"/>
      <w:r w:rsidRPr="004115CD">
        <w:rPr>
          <w:color w:val="000000"/>
        </w:rPr>
        <w:t xml:space="preserve">. 12 </w:t>
      </w:r>
      <w:proofErr w:type="spellStart"/>
      <w:r w:rsidRPr="004115CD">
        <w:rPr>
          <w:color w:val="000000"/>
        </w:rPr>
        <w:t>вольтової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техніки</w:t>
      </w:r>
      <w:proofErr w:type="spellEnd"/>
      <w:r w:rsidRPr="004115CD">
        <w:rPr>
          <w:color w:val="000000"/>
        </w:rPr>
        <w:t>.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>Призначення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Зоря TR-40 – </w:t>
      </w:r>
      <w:proofErr w:type="spellStart"/>
      <w:r w:rsidRPr="004115CD">
        <w:rPr>
          <w:color w:val="000000"/>
        </w:rPr>
        <w:t>на</w:t>
      </w:r>
      <w:r w:rsidR="003C754B">
        <w:rPr>
          <w:color w:val="000000"/>
        </w:rPr>
        <w:t>йбільш</w:t>
      </w:r>
      <w:proofErr w:type="spellEnd"/>
      <w:r w:rsidR="003C754B">
        <w:rPr>
          <w:color w:val="000000"/>
        </w:rPr>
        <w:t xml:space="preserve"> </w:t>
      </w:r>
      <w:proofErr w:type="spellStart"/>
      <w:r w:rsidR="003C754B">
        <w:rPr>
          <w:color w:val="000000"/>
        </w:rPr>
        <w:t>потужний</w:t>
      </w:r>
      <w:proofErr w:type="spellEnd"/>
      <w:r w:rsidR="003C754B">
        <w:rPr>
          <w:color w:val="000000"/>
        </w:rPr>
        <w:t xml:space="preserve"> </w:t>
      </w:r>
      <w:proofErr w:type="spellStart"/>
      <w:r w:rsidR="003C754B">
        <w:rPr>
          <w:color w:val="000000"/>
        </w:rPr>
        <w:t>імпульсний</w:t>
      </w:r>
      <w:proofErr w:type="spellEnd"/>
      <w:r w:rsidR="003C754B">
        <w:rPr>
          <w:color w:val="000000"/>
        </w:rPr>
        <w:t xml:space="preserve"> </w:t>
      </w:r>
      <w:proofErr w:type="spellStart"/>
      <w:r w:rsidR="003C754B">
        <w:rPr>
          <w:color w:val="000000"/>
        </w:rPr>
        <w:t>пускo</w:t>
      </w:r>
      <w:r w:rsidRPr="004115CD">
        <w:rPr>
          <w:color w:val="000000"/>
        </w:rPr>
        <w:t>зарядний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пристрій</w:t>
      </w:r>
      <w:proofErr w:type="spellEnd"/>
      <w:r w:rsidRPr="004115CD">
        <w:rPr>
          <w:color w:val="000000"/>
        </w:rPr>
        <w:t xml:space="preserve"> у </w:t>
      </w:r>
      <w:proofErr w:type="spellStart"/>
      <w:r w:rsidRPr="004115CD">
        <w:rPr>
          <w:color w:val="000000"/>
        </w:rPr>
        <w:t>лінійці</w:t>
      </w:r>
      <w:proofErr w:type="spellEnd"/>
      <w:r w:rsidRPr="004115CD">
        <w:rPr>
          <w:color w:val="000000"/>
        </w:rPr>
        <w:t xml:space="preserve"> TR-Зоря TR-40, </w:t>
      </w:r>
      <w:proofErr w:type="spellStart"/>
      <w:r w:rsidRPr="004115CD">
        <w:rPr>
          <w:color w:val="000000"/>
        </w:rPr>
        <w:t>із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споживаною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потужністю</w:t>
      </w:r>
      <w:proofErr w:type="spellEnd"/>
      <w:r w:rsidRPr="004115CD">
        <w:rPr>
          <w:color w:val="000000"/>
        </w:rPr>
        <w:t xml:space="preserve"> 900 Вт для запуску та заряду АКБ </w:t>
      </w:r>
      <w:proofErr w:type="spellStart"/>
      <w:r w:rsidRPr="004115CD">
        <w:rPr>
          <w:color w:val="000000"/>
        </w:rPr>
        <w:t>легкових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автомобілів</w:t>
      </w:r>
      <w:proofErr w:type="spellEnd"/>
      <w:r w:rsidRPr="004115CD">
        <w:rPr>
          <w:color w:val="000000"/>
        </w:rPr>
        <w:t xml:space="preserve"> та </w:t>
      </w:r>
      <w:proofErr w:type="spellStart"/>
      <w:r w:rsidRPr="004115CD">
        <w:rPr>
          <w:color w:val="000000"/>
        </w:rPr>
        <w:t>ін</w:t>
      </w:r>
      <w:proofErr w:type="spellEnd"/>
      <w:r w:rsidRPr="004115CD">
        <w:rPr>
          <w:color w:val="000000"/>
        </w:rPr>
        <w:t xml:space="preserve">. 12-вольтової </w:t>
      </w:r>
      <w:proofErr w:type="spellStart"/>
      <w:r w:rsidRPr="004115CD">
        <w:rPr>
          <w:color w:val="000000"/>
        </w:rPr>
        <w:t>техніки</w:t>
      </w:r>
      <w:proofErr w:type="spellEnd"/>
      <w:r w:rsidRPr="004115CD">
        <w:rPr>
          <w:color w:val="000000"/>
        </w:rPr>
        <w:t>.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Призначення</w:t>
      </w:r>
      <w:proofErr w:type="spellEnd"/>
      <w:r w:rsidRPr="004115CD">
        <w:rPr>
          <w:color w:val="000000"/>
        </w:rPr>
        <w:t xml:space="preserve"> для заряду 12-вольтових АКБ 6-500 А/год </w:t>
      </w:r>
      <w:proofErr w:type="spellStart"/>
      <w:r w:rsidRPr="004115CD">
        <w:rPr>
          <w:color w:val="000000"/>
        </w:rPr>
        <w:t>стабілізованим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струмом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плавним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регулюванням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1 до 30А,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Пристрій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забезпечує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безпечний</w:t>
      </w:r>
      <w:proofErr w:type="spellEnd"/>
      <w:r w:rsidRPr="004115CD">
        <w:rPr>
          <w:color w:val="000000"/>
        </w:rPr>
        <w:t xml:space="preserve"> пуск для </w:t>
      </w:r>
      <w:proofErr w:type="spellStart"/>
      <w:r w:rsidRPr="004115CD">
        <w:rPr>
          <w:color w:val="000000"/>
        </w:rPr>
        <w:t>електроустаткування</w:t>
      </w:r>
      <w:proofErr w:type="spellEnd"/>
      <w:r w:rsidRPr="004115CD">
        <w:rPr>
          <w:color w:val="000000"/>
        </w:rPr>
        <w:t xml:space="preserve"> – до 80А.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3 </w:t>
      </w:r>
      <w:proofErr w:type="spellStart"/>
      <w:r w:rsidRPr="004115CD">
        <w:rPr>
          <w:color w:val="000000"/>
        </w:rPr>
        <w:t>режими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роботи</w:t>
      </w:r>
      <w:proofErr w:type="spellEnd"/>
      <w:r w:rsidRPr="004115CD">
        <w:rPr>
          <w:color w:val="000000"/>
        </w:rPr>
        <w:t>: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1 - </w:t>
      </w:r>
      <w:proofErr w:type="spellStart"/>
      <w:r w:rsidRPr="004115CD">
        <w:rPr>
          <w:color w:val="000000"/>
        </w:rPr>
        <w:t>швидкий</w:t>
      </w:r>
      <w:proofErr w:type="spellEnd"/>
      <w:r w:rsidRPr="004115CD">
        <w:rPr>
          <w:color w:val="000000"/>
        </w:rPr>
        <w:t xml:space="preserve"> "</w:t>
      </w:r>
      <w:proofErr w:type="spellStart"/>
      <w:r w:rsidRPr="004115CD">
        <w:rPr>
          <w:color w:val="000000"/>
        </w:rPr>
        <w:t>ручний</w:t>
      </w:r>
      <w:proofErr w:type="spellEnd"/>
      <w:r w:rsidRPr="004115CD">
        <w:rPr>
          <w:color w:val="000000"/>
        </w:rPr>
        <w:t xml:space="preserve">" заряд АКБ </w:t>
      </w:r>
      <w:proofErr w:type="spellStart"/>
      <w:r w:rsidRPr="004115CD">
        <w:rPr>
          <w:color w:val="000000"/>
        </w:rPr>
        <w:t>ємністю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6 до 500 </w:t>
      </w:r>
      <w:proofErr w:type="spellStart"/>
      <w:r w:rsidRPr="004115CD">
        <w:rPr>
          <w:color w:val="000000"/>
        </w:rPr>
        <w:t>Агод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плавним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регулюванням</w:t>
      </w:r>
      <w:proofErr w:type="spellEnd"/>
      <w:r w:rsidRPr="004115CD">
        <w:rPr>
          <w:color w:val="000000"/>
        </w:rPr>
        <w:t xml:space="preserve"> струму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0 до 30 А (</w:t>
      </w:r>
      <w:proofErr w:type="spellStart"/>
      <w:r w:rsidRPr="004115CD">
        <w:rPr>
          <w:color w:val="000000"/>
        </w:rPr>
        <w:t>класичний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швидкий</w:t>
      </w:r>
      <w:proofErr w:type="spellEnd"/>
      <w:r w:rsidRPr="004115CD">
        <w:rPr>
          <w:color w:val="000000"/>
        </w:rPr>
        <w:t xml:space="preserve"> заряд)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2 - </w:t>
      </w:r>
      <w:proofErr w:type="spellStart"/>
      <w:r w:rsidRPr="004115CD">
        <w:rPr>
          <w:color w:val="000000"/>
        </w:rPr>
        <w:t>пусковий</w:t>
      </w:r>
      <w:proofErr w:type="spellEnd"/>
      <w:r w:rsidRPr="004115CD">
        <w:rPr>
          <w:color w:val="000000"/>
        </w:rPr>
        <w:t xml:space="preserve"> режим </w:t>
      </w:r>
      <w:proofErr w:type="spellStart"/>
      <w:r w:rsidRPr="004115CD">
        <w:rPr>
          <w:color w:val="000000"/>
        </w:rPr>
        <w:t>струмом</w:t>
      </w:r>
      <w:proofErr w:type="spellEnd"/>
      <w:r w:rsidRPr="004115CD">
        <w:rPr>
          <w:color w:val="000000"/>
        </w:rPr>
        <w:t xml:space="preserve"> до 80 А (для запуску </w:t>
      </w:r>
      <w:proofErr w:type="spellStart"/>
      <w:r w:rsidRPr="004115CD">
        <w:rPr>
          <w:color w:val="000000"/>
        </w:rPr>
        <w:t>двигуна</w:t>
      </w:r>
      <w:proofErr w:type="spellEnd"/>
      <w:r w:rsidRPr="004115CD">
        <w:rPr>
          <w:color w:val="000000"/>
        </w:rPr>
        <w:t xml:space="preserve"> в мороз </w:t>
      </w:r>
      <w:proofErr w:type="spellStart"/>
      <w:r w:rsidRPr="004115CD">
        <w:rPr>
          <w:color w:val="000000"/>
        </w:rPr>
        <w:t>і</w:t>
      </w:r>
      <w:proofErr w:type="spellEnd"/>
      <w:r w:rsidRPr="004115CD">
        <w:rPr>
          <w:color w:val="000000"/>
        </w:rPr>
        <w:t xml:space="preserve"> запуску </w:t>
      </w:r>
      <w:proofErr w:type="spellStart"/>
      <w:r w:rsidRPr="004115CD">
        <w:rPr>
          <w:color w:val="000000"/>
        </w:rPr>
        <w:t>двигуна</w:t>
      </w:r>
      <w:proofErr w:type="spellEnd"/>
      <w:r w:rsidRPr="004115CD">
        <w:rPr>
          <w:color w:val="000000"/>
        </w:rPr>
        <w:t xml:space="preserve"> без АКБ </w:t>
      </w:r>
      <w:proofErr w:type="spellStart"/>
      <w:r w:rsidRPr="004115CD">
        <w:rPr>
          <w:color w:val="000000"/>
        </w:rPr>
        <w:t>або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просадженою</w:t>
      </w:r>
      <w:proofErr w:type="spellEnd"/>
      <w:r w:rsidRPr="004115CD">
        <w:rPr>
          <w:color w:val="000000"/>
        </w:rPr>
        <w:t xml:space="preserve"> АКБ на СТО)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3 - </w:t>
      </w:r>
      <w:proofErr w:type="spellStart"/>
      <w:r w:rsidRPr="004115CD">
        <w:rPr>
          <w:color w:val="000000"/>
        </w:rPr>
        <w:t>буферний</w:t>
      </w:r>
      <w:proofErr w:type="spellEnd"/>
      <w:r w:rsidRPr="004115CD">
        <w:rPr>
          <w:color w:val="000000"/>
        </w:rPr>
        <w:t xml:space="preserve"> режим </w:t>
      </w:r>
      <w:proofErr w:type="spellStart"/>
      <w:r w:rsidRPr="004115CD">
        <w:rPr>
          <w:color w:val="000000"/>
        </w:rPr>
        <w:t>зберігання</w:t>
      </w:r>
      <w:proofErr w:type="spellEnd"/>
      <w:r w:rsidRPr="004115CD">
        <w:rPr>
          <w:color w:val="000000"/>
        </w:rPr>
        <w:t xml:space="preserve"> АКБ (для систем </w:t>
      </w:r>
      <w:proofErr w:type="spellStart"/>
      <w:r w:rsidRPr="004115CD">
        <w:rPr>
          <w:color w:val="000000"/>
        </w:rPr>
        <w:t>безперебійного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живлення</w:t>
      </w:r>
      <w:proofErr w:type="spellEnd"/>
      <w:r w:rsidRPr="004115CD">
        <w:rPr>
          <w:color w:val="000000"/>
        </w:rPr>
        <w:t xml:space="preserve"> та </w:t>
      </w:r>
      <w:proofErr w:type="spellStart"/>
      <w:r w:rsidRPr="004115CD">
        <w:rPr>
          <w:color w:val="000000"/>
        </w:rPr>
        <w:t>десульфатації</w:t>
      </w:r>
      <w:proofErr w:type="spellEnd"/>
      <w:r w:rsidRPr="004115CD">
        <w:rPr>
          <w:color w:val="000000"/>
        </w:rPr>
        <w:t xml:space="preserve"> АКБ)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6 </w:t>
      </w:r>
      <w:proofErr w:type="spellStart"/>
      <w:r w:rsidRPr="004115CD">
        <w:rPr>
          <w:color w:val="000000"/>
        </w:rPr>
        <w:t>видів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електронних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захистів</w:t>
      </w:r>
      <w:proofErr w:type="spellEnd"/>
      <w:r w:rsidRPr="004115CD">
        <w:rPr>
          <w:color w:val="000000"/>
        </w:rPr>
        <w:t>: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1 -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перевантажень</w:t>
      </w:r>
      <w:proofErr w:type="spellEnd"/>
      <w:r w:rsidRPr="004115CD">
        <w:rPr>
          <w:color w:val="000000"/>
        </w:rPr>
        <w:t>;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2 -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перегріву</w:t>
      </w:r>
      <w:proofErr w:type="spellEnd"/>
      <w:r w:rsidRPr="004115CD">
        <w:rPr>
          <w:color w:val="000000"/>
        </w:rPr>
        <w:t>;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3 -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коротких </w:t>
      </w:r>
      <w:proofErr w:type="spellStart"/>
      <w:r w:rsidRPr="004115CD">
        <w:rPr>
          <w:color w:val="000000"/>
        </w:rPr>
        <w:t>замикань</w:t>
      </w:r>
      <w:proofErr w:type="spellEnd"/>
      <w:r w:rsidRPr="004115CD">
        <w:rPr>
          <w:color w:val="000000"/>
        </w:rPr>
        <w:t>;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4 -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зворотної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полярності</w:t>
      </w:r>
      <w:proofErr w:type="spellEnd"/>
      <w:r w:rsidRPr="004115CD">
        <w:rPr>
          <w:color w:val="000000"/>
        </w:rPr>
        <w:t>;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5 - </w:t>
      </w:r>
      <w:proofErr w:type="spellStart"/>
      <w:r w:rsidRPr="004115CD">
        <w:rPr>
          <w:color w:val="000000"/>
        </w:rPr>
        <w:t>захист</w:t>
      </w:r>
      <w:proofErr w:type="spellEnd"/>
      <w:r w:rsidRPr="004115CD">
        <w:rPr>
          <w:color w:val="000000"/>
        </w:rPr>
        <w:t xml:space="preserve"> АКБ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надмірної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зарядної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напруги</w:t>
      </w:r>
      <w:proofErr w:type="spellEnd"/>
      <w:r w:rsidRPr="004115CD">
        <w:rPr>
          <w:color w:val="000000"/>
        </w:rPr>
        <w:t>;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6 - </w:t>
      </w:r>
      <w:proofErr w:type="spellStart"/>
      <w:r w:rsidRPr="004115CD">
        <w:rPr>
          <w:color w:val="000000"/>
        </w:rPr>
        <w:t>захист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електронного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обладнання</w:t>
      </w:r>
      <w:proofErr w:type="spellEnd"/>
      <w:r w:rsidRPr="004115CD">
        <w:rPr>
          <w:color w:val="000000"/>
        </w:rPr>
        <w:t xml:space="preserve">, </w:t>
      </w:r>
      <w:proofErr w:type="spellStart"/>
      <w:r w:rsidRPr="004115CD">
        <w:rPr>
          <w:color w:val="000000"/>
        </w:rPr>
        <w:t>комп'ютера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автомобіля</w:t>
      </w:r>
      <w:proofErr w:type="spellEnd"/>
      <w:r w:rsidRPr="004115CD">
        <w:rPr>
          <w:color w:val="000000"/>
        </w:rPr>
        <w:t xml:space="preserve"> та АКБ при пуску.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Технічні</w:t>
      </w:r>
      <w:proofErr w:type="spellEnd"/>
      <w:r w:rsidRPr="004115CD">
        <w:rPr>
          <w:color w:val="000000"/>
        </w:rPr>
        <w:t xml:space="preserve"> характеристики: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Напруга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живлення</w:t>
      </w:r>
      <w:proofErr w:type="spellEnd"/>
      <w:r w:rsidRPr="004115CD">
        <w:rPr>
          <w:color w:val="000000"/>
        </w:rPr>
        <w:t xml:space="preserve"> 160-240 В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Частота </w:t>
      </w:r>
      <w:proofErr w:type="spellStart"/>
      <w:r w:rsidRPr="004115CD">
        <w:rPr>
          <w:color w:val="000000"/>
        </w:rPr>
        <w:t>мережі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живлення</w:t>
      </w:r>
      <w:proofErr w:type="spellEnd"/>
      <w:r w:rsidRPr="004115CD">
        <w:rPr>
          <w:color w:val="000000"/>
        </w:rPr>
        <w:t xml:space="preserve"> 50-60 Гц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Номінальна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напруга</w:t>
      </w:r>
      <w:proofErr w:type="spellEnd"/>
      <w:r w:rsidRPr="004115CD">
        <w:rPr>
          <w:color w:val="000000"/>
        </w:rPr>
        <w:t xml:space="preserve"> АКБ 12 В, </w:t>
      </w:r>
      <w:proofErr w:type="spellStart"/>
      <w:r w:rsidRPr="004115CD">
        <w:rPr>
          <w:color w:val="000000"/>
        </w:rPr>
        <w:t>що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заряджається</w:t>
      </w:r>
      <w:proofErr w:type="spellEnd"/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Номінальний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стабілізований</w:t>
      </w:r>
      <w:proofErr w:type="spellEnd"/>
      <w:r w:rsidRPr="004115CD">
        <w:rPr>
          <w:color w:val="000000"/>
        </w:rPr>
        <w:t xml:space="preserve"> струм заряду 0-30±10%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lastRenderedPageBreak/>
        <w:t>Максимальний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пусковий</w:t>
      </w:r>
      <w:proofErr w:type="spellEnd"/>
      <w:r w:rsidRPr="004115CD">
        <w:rPr>
          <w:color w:val="000000"/>
        </w:rPr>
        <w:t xml:space="preserve"> струм А 80 А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Поріг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спрацьовування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захисту</w:t>
      </w:r>
      <w:proofErr w:type="spellEnd"/>
      <w:r w:rsidRPr="004115CD">
        <w:rPr>
          <w:color w:val="000000"/>
        </w:rPr>
        <w:t xml:space="preserve"> 3 В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Напруга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зберігання</w:t>
      </w:r>
      <w:proofErr w:type="spellEnd"/>
      <w:r w:rsidRPr="004115CD">
        <w:rPr>
          <w:color w:val="000000"/>
        </w:rPr>
        <w:t xml:space="preserve"> АКБ 13,8 В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Напруга</w:t>
      </w:r>
      <w:proofErr w:type="spellEnd"/>
      <w:r w:rsidRPr="004115CD">
        <w:rPr>
          <w:color w:val="000000"/>
        </w:rPr>
        <w:t xml:space="preserve"> пуску </w:t>
      </w:r>
      <w:proofErr w:type="spellStart"/>
      <w:r w:rsidRPr="004115CD">
        <w:rPr>
          <w:color w:val="000000"/>
        </w:rPr>
        <w:t>двигуна</w:t>
      </w:r>
      <w:proofErr w:type="spellEnd"/>
      <w:r w:rsidRPr="004115CD">
        <w:rPr>
          <w:color w:val="000000"/>
        </w:rPr>
        <w:t xml:space="preserve"> 13,8 В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Потужність</w:t>
      </w:r>
      <w:proofErr w:type="spellEnd"/>
      <w:r w:rsidRPr="004115CD">
        <w:rPr>
          <w:color w:val="000000"/>
        </w:rPr>
        <w:t xml:space="preserve">, </w:t>
      </w:r>
      <w:proofErr w:type="spellStart"/>
      <w:r w:rsidRPr="004115CD">
        <w:rPr>
          <w:color w:val="000000"/>
        </w:rPr>
        <w:t>що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споживається</w:t>
      </w:r>
      <w:proofErr w:type="spellEnd"/>
      <w:r w:rsidRPr="004115CD">
        <w:rPr>
          <w:color w:val="000000"/>
        </w:rPr>
        <w:t xml:space="preserve"> не </w:t>
      </w:r>
      <w:proofErr w:type="spellStart"/>
      <w:r w:rsidRPr="004115CD">
        <w:rPr>
          <w:color w:val="000000"/>
        </w:rPr>
        <w:t>більше</w:t>
      </w:r>
      <w:proofErr w:type="spellEnd"/>
      <w:r w:rsidRPr="004115CD">
        <w:rPr>
          <w:color w:val="000000"/>
        </w:rPr>
        <w:t xml:space="preserve"> 950 Вт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Габарити</w:t>
      </w:r>
      <w:proofErr w:type="spellEnd"/>
      <w:r w:rsidRPr="004115CD">
        <w:rPr>
          <w:color w:val="000000"/>
        </w:rPr>
        <w:t xml:space="preserve">: 140 </w:t>
      </w:r>
      <w:proofErr w:type="spellStart"/>
      <w:r w:rsidRPr="004115CD">
        <w:rPr>
          <w:color w:val="000000"/>
        </w:rPr>
        <w:t>х</w:t>
      </w:r>
      <w:proofErr w:type="spellEnd"/>
      <w:r w:rsidRPr="004115CD">
        <w:rPr>
          <w:color w:val="000000"/>
        </w:rPr>
        <w:t xml:space="preserve"> 120 х 190 мм.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Повна</w:t>
      </w:r>
      <w:proofErr w:type="spellEnd"/>
      <w:r w:rsidRPr="004115CD">
        <w:rPr>
          <w:color w:val="000000"/>
        </w:rPr>
        <w:t xml:space="preserve"> вага ПЗУ Зоря TR-40 в </w:t>
      </w:r>
      <w:proofErr w:type="spellStart"/>
      <w:r w:rsidRPr="004115CD">
        <w:rPr>
          <w:color w:val="000000"/>
        </w:rPr>
        <w:t>упаковці</w:t>
      </w:r>
      <w:proofErr w:type="spellEnd"/>
      <w:r w:rsidRPr="004115CD">
        <w:rPr>
          <w:color w:val="000000"/>
        </w:rPr>
        <w:t xml:space="preserve"> 1,48 кг.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Комплектація</w:t>
      </w:r>
      <w:proofErr w:type="spellEnd"/>
      <w:r w:rsidRPr="004115CD">
        <w:rPr>
          <w:color w:val="000000"/>
        </w:rPr>
        <w:t>: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Пуско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зарядний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пристрій</w:t>
      </w:r>
      <w:proofErr w:type="spellEnd"/>
      <w:r w:rsidRPr="004115CD">
        <w:rPr>
          <w:color w:val="000000"/>
        </w:rPr>
        <w:t xml:space="preserve"> </w:t>
      </w:r>
      <w:r w:rsidR="00E334E6" w:rsidRPr="004115CD">
        <w:rPr>
          <w:color w:val="000000"/>
        </w:rPr>
        <w:t xml:space="preserve">Зоря TR-40 </w:t>
      </w:r>
      <w:proofErr w:type="spellStart"/>
      <w:r w:rsidRPr="004115CD">
        <w:rPr>
          <w:color w:val="000000"/>
        </w:rPr>
        <w:t>аналоговим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індикатором</w:t>
      </w:r>
      <w:proofErr w:type="spellEnd"/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proofErr w:type="gramStart"/>
      <w:r w:rsidRPr="004115CD">
        <w:rPr>
          <w:color w:val="000000"/>
        </w:rPr>
        <w:t>Пос</w:t>
      </w:r>
      <w:proofErr w:type="gramEnd"/>
      <w:r w:rsidRPr="004115CD">
        <w:rPr>
          <w:color w:val="000000"/>
        </w:rPr>
        <w:t>ібник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експлуатації</w:t>
      </w:r>
      <w:proofErr w:type="spellEnd"/>
      <w:r w:rsidRPr="004115CD">
        <w:rPr>
          <w:color w:val="000000"/>
        </w:rPr>
        <w:t xml:space="preserve"> / </w:t>
      </w:r>
      <w:proofErr w:type="spellStart"/>
      <w:r w:rsidRPr="004115CD">
        <w:rPr>
          <w:color w:val="000000"/>
        </w:rPr>
        <w:t>гарантійний</w:t>
      </w:r>
      <w:proofErr w:type="spellEnd"/>
      <w:r w:rsidRPr="004115CD">
        <w:rPr>
          <w:color w:val="000000"/>
        </w:rPr>
        <w:t xml:space="preserve"> талон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Відмінні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риси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моделі</w:t>
      </w:r>
      <w:proofErr w:type="spellEnd"/>
      <w:r w:rsidRPr="004115CD">
        <w:rPr>
          <w:color w:val="000000"/>
        </w:rPr>
        <w:t>: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Буферний</w:t>
      </w:r>
      <w:proofErr w:type="spellEnd"/>
      <w:r w:rsidRPr="004115CD">
        <w:rPr>
          <w:color w:val="000000"/>
        </w:rPr>
        <w:t xml:space="preserve"> режим </w:t>
      </w:r>
      <w:proofErr w:type="spellStart"/>
      <w:r w:rsidRPr="004115CD">
        <w:rPr>
          <w:color w:val="000000"/>
        </w:rPr>
        <w:t>зберігання</w:t>
      </w:r>
      <w:proofErr w:type="spellEnd"/>
      <w:r w:rsidRPr="004115CD">
        <w:rPr>
          <w:color w:val="000000"/>
        </w:rPr>
        <w:t xml:space="preserve"> АКБ </w:t>
      </w:r>
      <w:proofErr w:type="spellStart"/>
      <w:r w:rsidRPr="004115CD">
        <w:rPr>
          <w:color w:val="000000"/>
        </w:rPr>
        <w:t>із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ефектом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десульфатації</w:t>
      </w:r>
      <w:proofErr w:type="spellEnd"/>
      <w:r w:rsidRPr="004115CD">
        <w:rPr>
          <w:color w:val="000000"/>
        </w:rPr>
        <w:t>.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6 </w:t>
      </w:r>
      <w:proofErr w:type="spellStart"/>
      <w:r w:rsidRPr="004115CD">
        <w:rPr>
          <w:color w:val="000000"/>
        </w:rPr>
        <w:t>видів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електронних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захистів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перевантажень</w:t>
      </w:r>
      <w:proofErr w:type="spellEnd"/>
      <w:r w:rsidRPr="004115CD">
        <w:rPr>
          <w:color w:val="000000"/>
        </w:rPr>
        <w:t xml:space="preserve">,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перегріву</w:t>
      </w:r>
      <w:proofErr w:type="spellEnd"/>
      <w:r w:rsidRPr="004115CD">
        <w:rPr>
          <w:color w:val="000000"/>
        </w:rPr>
        <w:t xml:space="preserve">,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коротких </w:t>
      </w:r>
      <w:proofErr w:type="spellStart"/>
      <w:r w:rsidRPr="004115CD">
        <w:rPr>
          <w:color w:val="000000"/>
        </w:rPr>
        <w:t>замикань</w:t>
      </w:r>
      <w:proofErr w:type="spellEnd"/>
      <w:r w:rsidRPr="004115CD">
        <w:rPr>
          <w:color w:val="000000"/>
        </w:rPr>
        <w:t xml:space="preserve">,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зворотної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полярності</w:t>
      </w:r>
      <w:proofErr w:type="spellEnd"/>
      <w:r w:rsidRPr="004115CD">
        <w:rPr>
          <w:color w:val="000000"/>
        </w:rPr>
        <w:t xml:space="preserve">, </w:t>
      </w:r>
      <w:proofErr w:type="spellStart"/>
      <w:r w:rsidRPr="004115CD">
        <w:rPr>
          <w:color w:val="000000"/>
        </w:rPr>
        <w:t>захист</w:t>
      </w:r>
      <w:proofErr w:type="spellEnd"/>
      <w:r w:rsidRPr="004115CD">
        <w:rPr>
          <w:color w:val="000000"/>
        </w:rPr>
        <w:t xml:space="preserve"> АКБ </w:t>
      </w:r>
      <w:proofErr w:type="spellStart"/>
      <w:r w:rsidRPr="004115CD">
        <w:rPr>
          <w:color w:val="000000"/>
        </w:rPr>
        <w:t>від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надмірної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зарядної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напруги</w:t>
      </w:r>
      <w:proofErr w:type="spellEnd"/>
      <w:r w:rsidRPr="004115CD">
        <w:rPr>
          <w:color w:val="000000"/>
        </w:rPr>
        <w:t xml:space="preserve">, </w:t>
      </w:r>
      <w:proofErr w:type="spellStart"/>
      <w:r w:rsidRPr="004115CD">
        <w:rPr>
          <w:color w:val="000000"/>
        </w:rPr>
        <w:t>захист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електронного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обладнання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автомобіл</w:t>
      </w:r>
      <w:bookmarkStart w:id="0" w:name="_GoBack"/>
      <w:bookmarkEnd w:id="0"/>
      <w:r w:rsidRPr="004115CD">
        <w:rPr>
          <w:color w:val="000000"/>
        </w:rPr>
        <w:t>я</w:t>
      </w:r>
      <w:proofErr w:type="spellEnd"/>
      <w:r w:rsidRPr="004115CD">
        <w:rPr>
          <w:color w:val="000000"/>
        </w:rPr>
        <w:t xml:space="preserve">, </w:t>
      </w:r>
      <w:proofErr w:type="spellStart"/>
      <w:r w:rsidRPr="004115CD">
        <w:rPr>
          <w:color w:val="000000"/>
        </w:rPr>
        <w:t>комп'ютера</w:t>
      </w:r>
      <w:proofErr w:type="spellEnd"/>
      <w:r w:rsidRPr="004115CD">
        <w:rPr>
          <w:color w:val="000000"/>
        </w:rPr>
        <w:t xml:space="preserve"> та АКБ </w:t>
      </w:r>
      <w:proofErr w:type="spellStart"/>
      <w:r w:rsidRPr="004115CD">
        <w:rPr>
          <w:color w:val="000000"/>
        </w:rPr>
        <w:t>під</w:t>
      </w:r>
      <w:proofErr w:type="spellEnd"/>
      <w:r w:rsidRPr="004115CD">
        <w:rPr>
          <w:color w:val="000000"/>
        </w:rPr>
        <w:t xml:space="preserve"> час пуску.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Працює</w:t>
      </w:r>
      <w:proofErr w:type="spellEnd"/>
      <w:r w:rsidRPr="004115CD">
        <w:rPr>
          <w:color w:val="000000"/>
        </w:rPr>
        <w:t xml:space="preserve"> при </w:t>
      </w:r>
      <w:proofErr w:type="spellStart"/>
      <w:r w:rsidRPr="004115CD">
        <w:rPr>
          <w:color w:val="000000"/>
        </w:rPr>
        <w:t>напрузі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мережі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нижче</w:t>
      </w:r>
      <w:proofErr w:type="spellEnd"/>
      <w:r w:rsidRPr="004115CD">
        <w:rPr>
          <w:color w:val="000000"/>
        </w:rPr>
        <w:t xml:space="preserve"> 220В.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Невеликі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габарити</w:t>
      </w:r>
      <w:proofErr w:type="spellEnd"/>
      <w:r w:rsidRPr="004115CD">
        <w:rPr>
          <w:color w:val="000000"/>
        </w:rPr>
        <w:t xml:space="preserve"> 140х120х190 мм. та вага 1,5кг.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proofErr w:type="spellStart"/>
      <w:r w:rsidRPr="004115CD">
        <w:rPr>
          <w:color w:val="000000"/>
        </w:rPr>
        <w:t>Пристрій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працює</w:t>
      </w:r>
      <w:proofErr w:type="spellEnd"/>
      <w:r w:rsidRPr="004115CD">
        <w:rPr>
          <w:color w:val="000000"/>
        </w:rPr>
        <w:t xml:space="preserve"> при </w:t>
      </w:r>
      <w:proofErr w:type="spellStart"/>
      <w:r w:rsidRPr="004115CD">
        <w:rPr>
          <w:color w:val="000000"/>
        </w:rPr>
        <w:t>напрузі</w:t>
      </w:r>
      <w:proofErr w:type="spellEnd"/>
      <w:r w:rsidRPr="004115CD">
        <w:rPr>
          <w:color w:val="000000"/>
        </w:rPr>
        <w:t xml:space="preserve"> в </w:t>
      </w:r>
      <w:proofErr w:type="spellStart"/>
      <w:r w:rsidRPr="004115CD">
        <w:rPr>
          <w:color w:val="000000"/>
        </w:rPr>
        <w:t>мережі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нижче</w:t>
      </w:r>
      <w:proofErr w:type="spellEnd"/>
      <w:r w:rsidRPr="004115CD">
        <w:rPr>
          <w:color w:val="000000"/>
        </w:rPr>
        <w:t xml:space="preserve"> 200В.</w:t>
      </w:r>
    </w:p>
    <w:p w:rsidR="004115CD" w:rsidRPr="004115CD" w:rsidRDefault="004115CD" w:rsidP="0015257E">
      <w:pPr>
        <w:pStyle w:val="a3"/>
        <w:numPr>
          <w:ilvl w:val="0"/>
          <w:numId w:val="4"/>
        </w:numPr>
        <w:spacing w:line="200" w:lineRule="atLeast"/>
        <w:outlineLvl w:val="0"/>
        <w:rPr>
          <w:color w:val="000000"/>
        </w:rPr>
      </w:pPr>
      <w:r w:rsidRPr="004115CD">
        <w:rPr>
          <w:color w:val="000000"/>
        </w:rPr>
        <w:t xml:space="preserve">Пуск </w:t>
      </w:r>
      <w:proofErr w:type="spellStart"/>
      <w:r w:rsidRPr="004115CD">
        <w:rPr>
          <w:color w:val="000000"/>
        </w:rPr>
        <w:t>двигуна</w:t>
      </w:r>
      <w:proofErr w:type="spellEnd"/>
      <w:r w:rsidRPr="004115CD">
        <w:rPr>
          <w:color w:val="000000"/>
        </w:rPr>
        <w:t xml:space="preserve"> проводиться при </w:t>
      </w:r>
      <w:proofErr w:type="spellStart"/>
      <w:r w:rsidRPr="004115CD">
        <w:rPr>
          <w:color w:val="000000"/>
        </w:rPr>
        <w:t>безпечній</w:t>
      </w:r>
      <w:proofErr w:type="spell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напрузі</w:t>
      </w:r>
      <w:proofErr w:type="spellEnd"/>
      <w:r w:rsidRPr="004115CD">
        <w:rPr>
          <w:color w:val="000000"/>
        </w:rPr>
        <w:t xml:space="preserve"> 13,8В для бортового </w:t>
      </w:r>
      <w:proofErr w:type="spellStart"/>
      <w:r w:rsidRPr="004115CD">
        <w:rPr>
          <w:color w:val="000000"/>
        </w:rPr>
        <w:t>комп'ютера</w:t>
      </w:r>
      <w:proofErr w:type="spellEnd"/>
      <w:proofErr w:type="gramStart"/>
      <w:r w:rsidRPr="004115CD">
        <w:rPr>
          <w:color w:val="000000"/>
        </w:rPr>
        <w:t xml:space="preserve"> ,</w:t>
      </w:r>
      <w:proofErr w:type="gramEnd"/>
      <w:r w:rsidRPr="004115CD">
        <w:rPr>
          <w:color w:val="000000"/>
        </w:rPr>
        <w:t xml:space="preserve"> </w:t>
      </w:r>
      <w:proofErr w:type="spellStart"/>
      <w:r w:rsidRPr="004115CD">
        <w:rPr>
          <w:color w:val="000000"/>
        </w:rPr>
        <w:t>електронних</w:t>
      </w:r>
      <w:proofErr w:type="spellEnd"/>
      <w:r w:rsidRPr="004115CD">
        <w:rPr>
          <w:color w:val="000000"/>
        </w:rPr>
        <w:t xml:space="preserve"> систем </w:t>
      </w:r>
      <w:proofErr w:type="spellStart"/>
      <w:r w:rsidRPr="004115CD">
        <w:rPr>
          <w:color w:val="000000"/>
        </w:rPr>
        <w:t>автомобіля</w:t>
      </w:r>
      <w:proofErr w:type="spellEnd"/>
      <w:r w:rsidRPr="004115CD">
        <w:rPr>
          <w:color w:val="000000"/>
        </w:rPr>
        <w:t xml:space="preserve"> та АКБ.</w:t>
      </w:r>
    </w:p>
    <w:p w:rsidR="002C7E59" w:rsidRPr="003C754B" w:rsidRDefault="004115CD" w:rsidP="0015257E">
      <w:pPr>
        <w:pStyle w:val="ab"/>
        <w:numPr>
          <w:ilvl w:val="0"/>
          <w:numId w:val="4"/>
        </w:numPr>
        <w:spacing w:line="200" w:lineRule="atLeast"/>
        <w:outlineLvl w:val="0"/>
        <w:rPr>
          <w:rFonts w:ascii="Times New Roman" w:hAnsi="Times New Roman" w:cs="Times New Roman"/>
        </w:rPr>
      </w:pPr>
      <w:proofErr w:type="spellStart"/>
      <w:r w:rsidRPr="0015257E">
        <w:rPr>
          <w:rFonts w:ascii="Times New Roman" w:hAnsi="Times New Roman" w:cs="Times New Roman"/>
          <w:color w:val="000000"/>
        </w:rPr>
        <w:t>Пристрій</w:t>
      </w:r>
      <w:proofErr w:type="spellEnd"/>
      <w:r w:rsidRPr="0015257E">
        <w:rPr>
          <w:rFonts w:ascii="Times New Roman" w:hAnsi="Times New Roman" w:cs="Times New Roman"/>
          <w:color w:val="000000"/>
        </w:rPr>
        <w:t xml:space="preserve"> автоматично </w:t>
      </w:r>
      <w:proofErr w:type="spellStart"/>
      <w:r w:rsidRPr="0015257E">
        <w:rPr>
          <w:rFonts w:ascii="Times New Roman" w:hAnsi="Times New Roman" w:cs="Times New Roman"/>
          <w:color w:val="000000"/>
        </w:rPr>
        <w:t>підтримує</w:t>
      </w:r>
      <w:proofErr w:type="spellEnd"/>
      <w:r w:rsidRPr="001525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5257E">
        <w:rPr>
          <w:rFonts w:ascii="Times New Roman" w:hAnsi="Times New Roman" w:cs="Times New Roman"/>
          <w:color w:val="000000"/>
        </w:rPr>
        <w:t>встановлений</w:t>
      </w:r>
      <w:proofErr w:type="spellEnd"/>
      <w:r w:rsidRPr="0015257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5257E">
        <w:rPr>
          <w:rFonts w:ascii="Times New Roman" w:hAnsi="Times New Roman" w:cs="Times New Roman"/>
          <w:color w:val="000000"/>
        </w:rPr>
        <w:t>зарядний</w:t>
      </w:r>
      <w:proofErr w:type="spellEnd"/>
      <w:r w:rsidRPr="0015257E">
        <w:rPr>
          <w:rFonts w:ascii="Times New Roman" w:hAnsi="Times New Roman" w:cs="Times New Roman"/>
          <w:color w:val="000000"/>
        </w:rPr>
        <w:t xml:space="preserve"> струм до </w:t>
      </w:r>
      <w:proofErr w:type="spellStart"/>
      <w:r w:rsidRPr="0015257E">
        <w:rPr>
          <w:rFonts w:ascii="Times New Roman" w:hAnsi="Times New Roman" w:cs="Times New Roman"/>
          <w:color w:val="000000"/>
        </w:rPr>
        <w:t>кінця</w:t>
      </w:r>
      <w:proofErr w:type="spellEnd"/>
      <w:r w:rsidRPr="0015257E">
        <w:rPr>
          <w:rFonts w:ascii="Times New Roman" w:hAnsi="Times New Roman" w:cs="Times New Roman"/>
          <w:color w:val="000000"/>
        </w:rPr>
        <w:t xml:space="preserve"> заряду.</w:t>
      </w:r>
    </w:p>
    <w:p w:rsidR="003C754B" w:rsidRDefault="003C754B" w:rsidP="003C754B">
      <w:pPr>
        <w:spacing w:line="200" w:lineRule="atLeast"/>
        <w:outlineLvl w:val="0"/>
        <w:rPr>
          <w:rFonts w:ascii="Times New Roman" w:hAnsi="Times New Roman" w:cs="Times New Roman"/>
        </w:rPr>
      </w:pPr>
    </w:p>
    <w:p w:rsidR="003C754B" w:rsidRPr="00BF2FC5" w:rsidRDefault="003C754B" w:rsidP="003C754B">
      <w:pPr>
        <w:spacing w:after="0" w:line="240" w:lineRule="auto"/>
        <w:rPr>
          <w:sz w:val="24"/>
          <w:szCs w:val="24"/>
          <w:lang w:val="uk-UA"/>
        </w:rPr>
      </w:pPr>
      <w:r w:rsidRPr="00712649">
        <w:rPr>
          <w:b/>
          <w:sz w:val="24"/>
          <w:szCs w:val="24"/>
          <w:lang w:val="uk-UA"/>
        </w:rPr>
        <w:t>ГАРАНТІЇ ВИРОБНИКА</w:t>
      </w:r>
    </w:p>
    <w:p w:rsidR="003C754B" w:rsidRPr="00300D93" w:rsidRDefault="003C754B" w:rsidP="003C754B">
      <w:pPr>
        <w:spacing w:after="0" w:line="240" w:lineRule="auto"/>
        <w:rPr>
          <w:sz w:val="20"/>
          <w:szCs w:val="20"/>
          <w:lang w:val="uk-UA"/>
        </w:rPr>
      </w:pPr>
      <w:r w:rsidRPr="00300D93">
        <w:rPr>
          <w:sz w:val="20"/>
          <w:szCs w:val="20"/>
          <w:lang w:val="uk-UA"/>
        </w:rPr>
        <w:t>Гарантійний термін експлуатації - 12 місяців. При відсутності в гарантійному талоні відмітки торгуючої організації, гарантійний термін експлуатації відраховується від дня випуску ТЗП.</w:t>
      </w:r>
    </w:p>
    <w:p w:rsidR="003C754B" w:rsidRPr="00300D93" w:rsidRDefault="003C754B" w:rsidP="003C754B">
      <w:pPr>
        <w:spacing w:after="0" w:line="240" w:lineRule="auto"/>
        <w:rPr>
          <w:sz w:val="20"/>
          <w:szCs w:val="20"/>
          <w:lang w:val="uk-UA"/>
        </w:rPr>
      </w:pPr>
      <w:r w:rsidRPr="00300D93">
        <w:rPr>
          <w:sz w:val="20"/>
          <w:szCs w:val="20"/>
          <w:lang w:val="uk-UA"/>
        </w:rPr>
        <w:t>Гарантійний ремонт заводом-виробником не проводиться в наступних випадках:</w:t>
      </w:r>
    </w:p>
    <w:p w:rsidR="003C754B" w:rsidRPr="00300D93" w:rsidRDefault="003C754B" w:rsidP="003C754B">
      <w:pPr>
        <w:spacing w:after="0" w:line="240" w:lineRule="auto"/>
        <w:rPr>
          <w:sz w:val="20"/>
          <w:szCs w:val="20"/>
          <w:lang w:val="uk-UA"/>
        </w:rPr>
      </w:pPr>
      <w:r w:rsidRPr="00300D93">
        <w:rPr>
          <w:sz w:val="20"/>
          <w:szCs w:val="20"/>
          <w:lang w:val="uk-UA"/>
        </w:rPr>
        <w:t xml:space="preserve">              - при відсутності гарантійного талона;</w:t>
      </w:r>
    </w:p>
    <w:p w:rsidR="003C754B" w:rsidRPr="00300D93" w:rsidRDefault="003C754B" w:rsidP="003C754B">
      <w:pPr>
        <w:spacing w:after="0" w:line="240" w:lineRule="auto"/>
        <w:rPr>
          <w:sz w:val="20"/>
          <w:szCs w:val="20"/>
          <w:lang w:val="uk-UA"/>
        </w:rPr>
      </w:pPr>
      <w:r w:rsidRPr="00300D93">
        <w:rPr>
          <w:sz w:val="20"/>
          <w:szCs w:val="20"/>
          <w:lang w:val="uk-UA"/>
        </w:rPr>
        <w:t xml:space="preserve">              - порушення пломби;</w:t>
      </w:r>
    </w:p>
    <w:p w:rsidR="003C754B" w:rsidRPr="00300D93" w:rsidRDefault="003C754B" w:rsidP="003C754B">
      <w:pPr>
        <w:spacing w:after="0" w:line="240" w:lineRule="auto"/>
        <w:rPr>
          <w:sz w:val="20"/>
          <w:szCs w:val="20"/>
          <w:lang w:val="uk-UA"/>
        </w:rPr>
      </w:pPr>
      <w:r w:rsidRPr="00300D93">
        <w:rPr>
          <w:sz w:val="20"/>
          <w:szCs w:val="20"/>
          <w:lang w:val="uk-UA"/>
        </w:rPr>
        <w:t xml:space="preserve">              - при наявності механічних пошкоджень внаслідок недбалого зберігання, обігу та транспортування як покупцем, такі торговельною організацією;</w:t>
      </w:r>
    </w:p>
    <w:p w:rsidR="003C754B" w:rsidRPr="00300D93" w:rsidRDefault="003C754B" w:rsidP="003C754B">
      <w:pPr>
        <w:spacing w:after="0" w:line="240" w:lineRule="auto"/>
        <w:rPr>
          <w:sz w:val="20"/>
          <w:szCs w:val="20"/>
          <w:lang w:val="uk-UA"/>
        </w:rPr>
      </w:pPr>
      <w:r w:rsidRPr="00300D93">
        <w:rPr>
          <w:sz w:val="20"/>
          <w:szCs w:val="20"/>
          <w:lang w:val="uk-UA"/>
        </w:rPr>
        <w:t xml:space="preserve">              - якщо Т3П вийшов з ладу з вини власника через неправильну експлуатацію.</w:t>
      </w:r>
    </w:p>
    <w:p w:rsidR="003C754B" w:rsidRDefault="003C754B" w:rsidP="003C754B">
      <w:pPr>
        <w:jc w:val="center"/>
        <w:rPr>
          <w:b/>
          <w:sz w:val="24"/>
          <w:szCs w:val="24"/>
          <w:lang w:val="uk-UA"/>
        </w:rPr>
      </w:pPr>
    </w:p>
    <w:p w:rsidR="003C754B" w:rsidRDefault="003C754B" w:rsidP="003C754B">
      <w:pPr>
        <w:jc w:val="center"/>
        <w:rPr>
          <w:b/>
          <w:sz w:val="24"/>
          <w:szCs w:val="24"/>
          <w:lang w:val="uk-UA"/>
        </w:rPr>
      </w:pPr>
      <w:r w:rsidRPr="009E1EB7">
        <w:rPr>
          <w:b/>
          <w:sz w:val="24"/>
          <w:szCs w:val="24"/>
          <w:lang w:val="uk-UA"/>
        </w:rPr>
        <w:t>ГАРАНТІЙНИЙ ТАЛОН</w:t>
      </w:r>
    </w:p>
    <w:p w:rsidR="003C754B" w:rsidRPr="009E1EB7" w:rsidRDefault="003C754B" w:rsidP="003C754B">
      <w:pPr>
        <w:jc w:val="center"/>
        <w:rPr>
          <w:b/>
          <w:sz w:val="24"/>
          <w:szCs w:val="24"/>
          <w:lang w:val="uk-UA"/>
        </w:rPr>
      </w:pPr>
    </w:p>
    <w:p w:rsidR="003C754B" w:rsidRDefault="003C754B" w:rsidP="003C754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Дата продажу:</w:t>
      </w:r>
      <w:r w:rsidRPr="007F1AA7">
        <w:rPr>
          <w:sz w:val="32"/>
          <w:szCs w:val="32"/>
          <w:lang w:val="uk-UA"/>
        </w:rPr>
        <w:t>________________</w:t>
      </w:r>
      <w:r>
        <w:rPr>
          <w:b/>
          <w:sz w:val="32"/>
          <w:szCs w:val="32"/>
          <w:lang w:val="uk-UA"/>
        </w:rPr>
        <w:t xml:space="preserve"> Ціна:</w:t>
      </w:r>
      <w:r w:rsidRPr="007F1AA7">
        <w:rPr>
          <w:sz w:val="32"/>
          <w:szCs w:val="32"/>
          <w:lang w:val="uk-UA"/>
        </w:rPr>
        <w:t>________________________</w:t>
      </w:r>
    </w:p>
    <w:p w:rsidR="003C754B" w:rsidRDefault="003C754B" w:rsidP="003C754B">
      <w:r>
        <w:rPr>
          <w:b/>
          <w:sz w:val="32"/>
          <w:szCs w:val="32"/>
          <w:lang w:val="uk-UA"/>
        </w:rPr>
        <w:t>Підпис продавця:</w:t>
      </w:r>
      <w:r w:rsidRPr="007F1AA7">
        <w:rPr>
          <w:sz w:val="32"/>
          <w:szCs w:val="32"/>
          <w:lang w:val="uk-UA"/>
        </w:rPr>
        <w:t>______________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Pr="007F1AA7">
        <w:rPr>
          <w:sz w:val="28"/>
          <w:szCs w:val="28"/>
          <w:lang w:val="uk-UA"/>
        </w:rPr>
        <w:t>печатка</w:t>
      </w:r>
    </w:p>
    <w:p w:rsidR="003C754B" w:rsidRPr="003C754B" w:rsidRDefault="003C754B" w:rsidP="003C754B">
      <w:pPr>
        <w:spacing w:line="200" w:lineRule="atLeast"/>
        <w:outlineLvl w:val="0"/>
        <w:rPr>
          <w:rFonts w:ascii="Times New Roman" w:hAnsi="Times New Roman" w:cs="Times New Roman"/>
        </w:rPr>
      </w:pPr>
    </w:p>
    <w:sectPr w:rsidR="003C754B" w:rsidRPr="003C754B" w:rsidSect="0041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FD0"/>
    <w:multiLevelType w:val="hybridMultilevel"/>
    <w:tmpl w:val="B476A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6A4B"/>
    <w:multiLevelType w:val="hybridMultilevel"/>
    <w:tmpl w:val="34E8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4045"/>
    <w:multiLevelType w:val="hybridMultilevel"/>
    <w:tmpl w:val="94DA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E4153"/>
    <w:multiLevelType w:val="hybridMultilevel"/>
    <w:tmpl w:val="7878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5CD"/>
    <w:rsid w:val="0010557C"/>
    <w:rsid w:val="0015257E"/>
    <w:rsid w:val="00244905"/>
    <w:rsid w:val="003C754B"/>
    <w:rsid w:val="004115CD"/>
    <w:rsid w:val="005F3CC7"/>
    <w:rsid w:val="00664183"/>
    <w:rsid w:val="00C04334"/>
    <w:rsid w:val="00E3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CD"/>
  </w:style>
  <w:style w:type="paragraph" w:styleId="1">
    <w:name w:val="heading 1"/>
    <w:basedOn w:val="a"/>
    <w:next w:val="a"/>
    <w:link w:val="10"/>
    <w:uiPriority w:val="9"/>
    <w:qFormat/>
    <w:rsid w:val="00411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5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5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5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5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5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5C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5C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5C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1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4115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115CD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4115C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115C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115C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411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115C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15C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115C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115CD"/>
    <w:rPr>
      <w:b/>
      <w:bCs/>
      <w:color w:val="auto"/>
    </w:rPr>
  </w:style>
  <w:style w:type="character" w:styleId="a9">
    <w:name w:val="Emphasis"/>
    <w:basedOn w:val="a0"/>
    <w:uiPriority w:val="20"/>
    <w:qFormat/>
    <w:rsid w:val="004115CD"/>
    <w:rPr>
      <w:i/>
      <w:iCs/>
      <w:color w:val="auto"/>
    </w:rPr>
  </w:style>
  <w:style w:type="paragraph" w:styleId="aa">
    <w:name w:val="No Spacing"/>
    <w:uiPriority w:val="1"/>
    <w:qFormat/>
    <w:rsid w:val="004115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5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5C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115C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115C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4115CD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4115C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115CD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4115C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115CD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4115C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15C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4115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41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0D06-0483-4E47-BAC1-E5039700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Явтушенко</dc:creator>
  <cp:keywords/>
  <dc:description/>
  <cp:lastModifiedBy>User</cp:lastModifiedBy>
  <cp:revision>5</cp:revision>
  <cp:lastPrinted>2024-03-08T06:50:00Z</cp:lastPrinted>
  <dcterms:created xsi:type="dcterms:W3CDTF">2024-02-12T15:57:00Z</dcterms:created>
  <dcterms:modified xsi:type="dcterms:W3CDTF">2024-03-20T12:02:00Z</dcterms:modified>
</cp:coreProperties>
</file>